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7ABDBE6" w14:textId="77777777" w:rsidR="00E97E07" w:rsidRPr="005F36E2" w:rsidRDefault="00E97E07" w:rsidP="00E97E07">
      <w:pPr>
        <w:rPr>
          <w:b/>
          <w:sz w:val="32"/>
          <w:szCs w:val="32"/>
        </w:rPr>
      </w:pPr>
    </w:p>
    <w:p w14:paraId="071FD1C9" w14:textId="569B724C" w:rsidR="00796AF0" w:rsidRPr="00796AF0" w:rsidRDefault="0025536F" w:rsidP="00796AF0">
      <w:pPr>
        <w:spacing w:after="160" w:line="259" w:lineRule="auto"/>
        <w:jc w:val="center"/>
        <w:rPr>
          <w:rFonts w:asciiTheme="minorHAnsi" w:eastAsiaTheme="minorHAnsi" w:hAnsiTheme="minorHAnsi" w:cstheme="minorBidi"/>
          <w:b/>
          <w:sz w:val="32"/>
          <w:u w:val="single"/>
          <w:lang w:eastAsia="en-US"/>
        </w:rPr>
      </w:pPr>
      <w:proofErr w:type="spellStart"/>
      <w:r>
        <w:rPr>
          <w:rFonts w:asciiTheme="minorHAnsi" w:eastAsiaTheme="minorHAnsi" w:hAnsiTheme="minorHAnsi" w:cstheme="minorBidi"/>
          <w:b/>
          <w:sz w:val="32"/>
          <w:u w:val="single"/>
          <w:lang w:eastAsia="en-US"/>
        </w:rPr>
        <w:t>Adroddiad</w:t>
      </w:r>
      <w:proofErr w:type="spellEnd"/>
      <w:r>
        <w:rPr>
          <w:rFonts w:asciiTheme="minorHAnsi" w:eastAsiaTheme="minorHAnsi" w:hAnsiTheme="minorHAnsi" w:cstheme="minorBidi"/>
          <w:b/>
          <w:sz w:val="32"/>
          <w:u w:val="single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b/>
          <w:sz w:val="32"/>
          <w:u w:val="single"/>
          <w:lang w:eastAsia="en-US"/>
        </w:rPr>
        <w:t>Blynyddol</w:t>
      </w:r>
      <w:proofErr w:type="spellEnd"/>
      <w:r>
        <w:rPr>
          <w:rFonts w:asciiTheme="minorHAnsi" w:eastAsiaTheme="minorHAnsi" w:hAnsiTheme="minorHAnsi" w:cstheme="minorBidi"/>
          <w:b/>
          <w:sz w:val="32"/>
          <w:u w:val="single"/>
          <w:lang w:eastAsia="en-US"/>
        </w:rPr>
        <w:t xml:space="preserve"> 202</w:t>
      </w:r>
      <w:r w:rsidR="00CC651C">
        <w:rPr>
          <w:rFonts w:asciiTheme="minorHAnsi" w:eastAsiaTheme="minorHAnsi" w:hAnsiTheme="minorHAnsi" w:cstheme="minorBidi"/>
          <w:b/>
          <w:sz w:val="32"/>
          <w:u w:val="single"/>
          <w:lang w:eastAsia="en-US"/>
        </w:rPr>
        <w:t>5</w:t>
      </w:r>
      <w:r>
        <w:rPr>
          <w:rFonts w:asciiTheme="minorHAnsi" w:eastAsiaTheme="minorHAnsi" w:hAnsiTheme="minorHAnsi" w:cstheme="minorBidi"/>
          <w:b/>
          <w:sz w:val="32"/>
          <w:u w:val="single"/>
          <w:lang w:eastAsia="en-US"/>
        </w:rPr>
        <w:t>-202</w:t>
      </w:r>
      <w:r w:rsidR="00CC651C">
        <w:rPr>
          <w:rFonts w:asciiTheme="minorHAnsi" w:eastAsiaTheme="minorHAnsi" w:hAnsiTheme="minorHAnsi" w:cstheme="minorBidi"/>
          <w:b/>
          <w:sz w:val="32"/>
          <w:u w:val="single"/>
          <w:lang w:eastAsia="en-US"/>
        </w:rPr>
        <w:t>6</w:t>
      </w:r>
    </w:p>
    <w:p w14:paraId="6ABFCD94" w14:textId="77777777" w:rsidR="00796AF0" w:rsidRPr="00796AF0" w:rsidRDefault="00796AF0" w:rsidP="00796AF0">
      <w:pPr>
        <w:spacing w:after="160" w:line="259" w:lineRule="auto"/>
        <w:rPr>
          <w:rFonts w:asciiTheme="minorHAnsi" w:eastAsiaTheme="minorHAnsi" w:hAnsiTheme="minorHAnsi" w:cstheme="minorBidi"/>
          <w:lang w:eastAsia="en-US"/>
        </w:rPr>
      </w:pPr>
    </w:p>
    <w:p w14:paraId="5B3EA47E" w14:textId="77777777" w:rsidR="00796AF0" w:rsidRPr="00796AF0" w:rsidRDefault="0025536F" w:rsidP="00796AF0">
      <w:pPr>
        <w:spacing w:after="160" w:line="259" w:lineRule="auto"/>
        <w:rPr>
          <w:rFonts w:asciiTheme="minorHAnsi" w:eastAsiaTheme="minorHAnsi" w:hAnsiTheme="minorHAnsi" w:cstheme="minorBidi"/>
          <w:sz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lang w:eastAsia="en-US"/>
        </w:rPr>
        <w:t xml:space="preserve">Mae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gan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Cyngor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Bro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Trelech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a’r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Betws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10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Cynghorydd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sydd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wedi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bod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yn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gweithio’n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gydwybodol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dros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yr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holl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Blwyf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. </w:t>
      </w:r>
    </w:p>
    <w:p w14:paraId="0D396E09" w14:textId="47146D3D" w:rsidR="00796AF0" w:rsidRPr="00796AF0" w:rsidRDefault="00125716" w:rsidP="00796AF0">
      <w:pPr>
        <w:spacing w:after="160" w:line="259" w:lineRule="auto"/>
        <w:rPr>
          <w:rFonts w:asciiTheme="minorHAnsi" w:eastAsiaTheme="minorHAnsi" w:hAnsiTheme="minorHAnsi" w:cstheme="minorBidi"/>
          <w:sz w:val="24"/>
          <w:lang w:eastAsia="en-US"/>
        </w:rPr>
      </w:pPr>
      <w:r>
        <w:rPr>
          <w:rFonts w:asciiTheme="minorHAnsi" w:eastAsiaTheme="minorHAnsi" w:hAnsiTheme="minorHAnsi" w:cstheme="minorBidi"/>
          <w:sz w:val="24"/>
          <w:lang w:eastAsia="en-US"/>
        </w:rPr>
        <w:t xml:space="preserve">Fe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gyfarfododd</w:t>
      </w:r>
      <w:proofErr w:type="spellEnd"/>
      <w:r>
        <w:rPr>
          <w:rFonts w:asciiTheme="minorHAnsi" w:eastAsiaTheme="minorHAnsi" w:hAnsiTheme="minorHAnsi" w:cstheme="minorBidi"/>
          <w:sz w:val="24"/>
          <w:lang w:eastAsia="en-US"/>
        </w:rPr>
        <w:t xml:space="preserve"> y </w:t>
      </w:r>
      <w:proofErr w:type="spellStart"/>
      <w:r>
        <w:rPr>
          <w:rFonts w:asciiTheme="minorHAnsi" w:eastAsiaTheme="minorHAnsi" w:hAnsiTheme="minorHAnsi" w:cstheme="minorBidi"/>
          <w:sz w:val="24"/>
          <w:lang w:eastAsia="en-US"/>
        </w:rPr>
        <w:t>C</w:t>
      </w:r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ynghowryr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bob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dau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fis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i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drafod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a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codi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materion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o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bwys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i’r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plwyf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.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Mae’r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Cynghorydd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Sir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hefyd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wedi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bod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yn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bresennol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yn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y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cyfarfodydd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i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roi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a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derbyn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diweddaraid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a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gwybodaeth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am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ddigwyddiadau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a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phroblemau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o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fewn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y </w:t>
      </w:r>
      <w:proofErr w:type="spellStart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plwyf</w:t>
      </w:r>
      <w:proofErr w:type="spellEnd"/>
      <w:r w:rsidR="00796AF0" w:rsidRPr="00796AF0">
        <w:rPr>
          <w:rFonts w:asciiTheme="minorHAnsi" w:eastAsiaTheme="minorHAnsi" w:hAnsiTheme="minorHAnsi" w:cstheme="minorBidi"/>
          <w:sz w:val="24"/>
          <w:lang w:eastAsia="en-US"/>
        </w:rPr>
        <w:t>.</w:t>
      </w:r>
    </w:p>
    <w:p w14:paraId="6F3F1733" w14:textId="7D844369" w:rsidR="00796AF0" w:rsidRPr="00796AF0" w:rsidRDefault="00796AF0" w:rsidP="00796AF0">
      <w:pPr>
        <w:spacing w:after="160" w:line="259" w:lineRule="auto"/>
        <w:rPr>
          <w:rFonts w:asciiTheme="minorHAnsi" w:eastAsiaTheme="minorHAnsi" w:hAnsiTheme="minorHAnsi" w:cstheme="minorBidi"/>
          <w:sz w:val="24"/>
          <w:lang w:eastAsia="en-US"/>
        </w:rPr>
      </w:pP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Nid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yw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Cyngor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Cymuned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Trelech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a’r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Betws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yn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codi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praesept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ar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y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trigolion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gan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ei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fod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yn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derbyn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incwm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wrth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Elusen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Cyngor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Cymuned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Trelech. Yn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ystod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y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flwyddyn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roedd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yr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incwm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yma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yn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ddigonol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i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dalu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am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gyflog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y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clerc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,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costau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adnewyddu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y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goleuadau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stryd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(cost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sydd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wedi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ei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ddosbarthu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allan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dros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7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mlynedd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), cost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trydan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a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cynnal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a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chadw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y </w:t>
      </w:r>
      <w:proofErr w:type="spellStart"/>
      <w:r w:rsidR="0025536F">
        <w:rPr>
          <w:rFonts w:asciiTheme="minorHAnsi" w:eastAsiaTheme="minorHAnsi" w:hAnsiTheme="minorHAnsi" w:cstheme="minorBidi"/>
          <w:sz w:val="24"/>
          <w:lang w:eastAsia="en-US"/>
        </w:rPr>
        <w:t>goleuadau</w:t>
      </w:r>
      <w:proofErr w:type="spellEnd"/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25536F">
        <w:rPr>
          <w:rFonts w:asciiTheme="minorHAnsi" w:eastAsiaTheme="minorHAnsi" w:hAnsiTheme="minorHAnsi" w:cstheme="minorBidi"/>
          <w:sz w:val="24"/>
          <w:lang w:eastAsia="en-US"/>
        </w:rPr>
        <w:t>stryd</w:t>
      </w:r>
      <w:proofErr w:type="spellEnd"/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, </w:t>
      </w:r>
      <w:proofErr w:type="spellStart"/>
      <w:r w:rsidR="00CC651C">
        <w:rPr>
          <w:rFonts w:asciiTheme="minorHAnsi" w:eastAsiaTheme="minorHAnsi" w:hAnsiTheme="minorHAnsi" w:cstheme="minorBidi"/>
          <w:sz w:val="24"/>
          <w:lang w:eastAsia="en-US"/>
        </w:rPr>
        <w:t>costau</w:t>
      </w:r>
      <w:proofErr w:type="spellEnd"/>
      <w:r w:rsidR="00CC651C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CC651C">
        <w:rPr>
          <w:rFonts w:asciiTheme="minorHAnsi" w:eastAsiaTheme="minorHAnsi" w:hAnsiTheme="minorHAnsi" w:cstheme="minorBidi"/>
          <w:sz w:val="24"/>
          <w:lang w:eastAsia="en-US"/>
        </w:rPr>
        <w:t>cyfreithiol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ynghyd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a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chost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25536F">
        <w:rPr>
          <w:rFonts w:asciiTheme="minorHAnsi" w:eastAsiaTheme="minorHAnsi" w:hAnsiTheme="minorHAnsi" w:cstheme="minorBidi"/>
          <w:sz w:val="24"/>
          <w:lang w:eastAsia="en-US"/>
        </w:rPr>
        <w:t>Archwilwyr</w:t>
      </w:r>
      <w:proofErr w:type="spellEnd"/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, </w:t>
      </w:r>
      <w:proofErr w:type="spellStart"/>
      <w:r w:rsidR="0025536F">
        <w:rPr>
          <w:rFonts w:asciiTheme="minorHAnsi" w:eastAsiaTheme="minorHAnsi" w:hAnsiTheme="minorHAnsi" w:cstheme="minorBidi"/>
          <w:sz w:val="24"/>
          <w:lang w:eastAsia="en-US"/>
        </w:rPr>
        <w:t>Yswiriant</w:t>
      </w:r>
      <w:proofErr w:type="spellEnd"/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ac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aelodaeth</w:t>
      </w:r>
      <w:proofErr w:type="spellEnd"/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 ICO </w:t>
      </w:r>
      <w:proofErr w:type="gramStart"/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a </w:t>
      </w:r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Un</w:t>
      </w:r>
      <w:proofErr w:type="gram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Llais Cymru.</w:t>
      </w:r>
    </w:p>
    <w:p w14:paraId="6269E7C0" w14:textId="494E4708" w:rsidR="00796AF0" w:rsidRDefault="00796AF0" w:rsidP="00796AF0">
      <w:pPr>
        <w:spacing w:after="160" w:line="259" w:lineRule="auto"/>
        <w:rPr>
          <w:rFonts w:asciiTheme="minorHAnsi" w:eastAsiaTheme="minorHAnsi" w:hAnsiTheme="minorHAnsi" w:cstheme="minorBidi"/>
          <w:sz w:val="24"/>
          <w:lang w:eastAsia="en-US"/>
        </w:rPr>
      </w:pP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Codwyd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nifer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o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faterion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dros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y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flwyddyn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gan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gynnwys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cyflwr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heolydd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,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ceisiadau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cynllunio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,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cwynion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i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D</w:t>
      </w:r>
      <w:r w:rsidRPr="00796AF0">
        <w:rPr>
          <w:rFonts w:asciiTheme="minorHAnsi" w:eastAsiaTheme="minorHAnsi" w:hAnsiTheme="minorHAnsi" w:cstheme="minorHAnsi"/>
          <w:sz w:val="24"/>
          <w:lang w:eastAsia="en-US"/>
        </w:rPr>
        <w:t>ŵ</w:t>
      </w:r>
      <w:r w:rsidR="003F456A">
        <w:rPr>
          <w:rFonts w:asciiTheme="minorHAnsi" w:eastAsiaTheme="minorHAnsi" w:hAnsiTheme="minorHAnsi" w:cstheme="minorBidi"/>
          <w:sz w:val="24"/>
          <w:lang w:eastAsia="en-US"/>
        </w:rPr>
        <w:t>r</w:t>
      </w:r>
      <w:proofErr w:type="spellEnd"/>
      <w:r w:rsidR="003F456A">
        <w:rPr>
          <w:rFonts w:asciiTheme="minorHAnsi" w:eastAsiaTheme="minorHAnsi" w:hAnsiTheme="minorHAnsi" w:cstheme="minorBidi"/>
          <w:sz w:val="24"/>
          <w:lang w:eastAsia="en-US"/>
        </w:rPr>
        <w:t xml:space="preserve"> Cymru</w:t>
      </w:r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,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gor-dyfiant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25536F">
        <w:rPr>
          <w:rFonts w:asciiTheme="minorHAnsi" w:eastAsiaTheme="minorHAnsi" w:hAnsiTheme="minorHAnsi" w:cstheme="minorBidi"/>
          <w:sz w:val="24"/>
          <w:lang w:eastAsia="en-US"/>
        </w:rPr>
        <w:t>yn</w:t>
      </w:r>
      <w:proofErr w:type="spellEnd"/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25536F">
        <w:rPr>
          <w:rFonts w:asciiTheme="minorHAnsi" w:eastAsiaTheme="minorHAnsi" w:hAnsiTheme="minorHAnsi" w:cstheme="minorBidi"/>
          <w:sz w:val="24"/>
          <w:lang w:eastAsia="en-US"/>
        </w:rPr>
        <w:t>Clunfelyn</w:t>
      </w:r>
      <w:proofErr w:type="spellEnd"/>
      <w:r w:rsidR="00CC651C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a Clos Y Cynin, </w:t>
      </w:r>
      <w:proofErr w:type="spellStart"/>
      <w:r w:rsidR="0025536F">
        <w:rPr>
          <w:rFonts w:asciiTheme="minorHAnsi" w:eastAsiaTheme="minorHAnsi" w:hAnsiTheme="minorHAnsi" w:cstheme="minorBidi"/>
          <w:sz w:val="24"/>
          <w:lang w:eastAsia="en-US"/>
        </w:rPr>
        <w:t>llwybrau</w:t>
      </w:r>
      <w:proofErr w:type="spellEnd"/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25536F">
        <w:rPr>
          <w:rFonts w:asciiTheme="minorHAnsi" w:eastAsiaTheme="minorHAnsi" w:hAnsiTheme="minorHAnsi" w:cstheme="minorBidi"/>
          <w:sz w:val="24"/>
          <w:lang w:eastAsia="en-US"/>
        </w:rPr>
        <w:t>cyhoeddus</w:t>
      </w:r>
      <w:proofErr w:type="spellEnd"/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 a </w:t>
      </w:r>
      <w:proofErr w:type="spellStart"/>
      <w:r w:rsidR="0025536F">
        <w:rPr>
          <w:rFonts w:asciiTheme="minorHAnsi" w:eastAsiaTheme="minorHAnsi" w:hAnsiTheme="minorHAnsi" w:cstheme="minorBidi"/>
          <w:sz w:val="24"/>
          <w:lang w:eastAsia="en-US"/>
        </w:rPr>
        <w:t>gwastaff</w:t>
      </w:r>
      <w:proofErr w:type="spellEnd"/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25536F">
        <w:rPr>
          <w:rFonts w:asciiTheme="minorHAnsi" w:eastAsiaTheme="minorHAnsi" w:hAnsiTheme="minorHAnsi" w:cstheme="minorBidi"/>
          <w:sz w:val="24"/>
          <w:lang w:eastAsia="en-US"/>
        </w:rPr>
        <w:t>anghyfreithlon</w:t>
      </w:r>
      <w:proofErr w:type="spellEnd"/>
      <w:r w:rsidR="0025536F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="0025536F">
        <w:rPr>
          <w:rFonts w:asciiTheme="minorHAnsi" w:eastAsiaTheme="minorHAnsi" w:hAnsiTheme="minorHAnsi" w:cstheme="minorBidi"/>
          <w:sz w:val="24"/>
          <w:lang w:eastAsia="en-US"/>
        </w:rPr>
        <w:t>i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nodi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ond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lang w:eastAsia="en-US"/>
        </w:rPr>
        <w:t>ychydig</w:t>
      </w:r>
      <w:proofErr w:type="spellEnd"/>
      <w:r w:rsidRPr="00796AF0">
        <w:rPr>
          <w:rFonts w:asciiTheme="minorHAnsi" w:eastAsiaTheme="minorHAnsi" w:hAnsiTheme="minorHAnsi" w:cstheme="minorBidi"/>
          <w:sz w:val="24"/>
          <w:lang w:eastAsia="en-US"/>
        </w:rPr>
        <w:t>.</w:t>
      </w:r>
    </w:p>
    <w:p w14:paraId="13ECA411" w14:textId="163D2E51" w:rsidR="0035009A" w:rsidRPr="003F456A" w:rsidRDefault="00796AF0" w:rsidP="003F456A">
      <w:pPr>
        <w:spacing w:after="160" w:line="259" w:lineRule="auto"/>
        <w:rPr>
          <w:rFonts w:asciiTheme="minorHAnsi" w:eastAsiaTheme="minorHAnsi" w:hAnsiTheme="minorHAnsi" w:cstheme="minorBidi"/>
          <w:sz w:val="24"/>
          <w:szCs w:val="24"/>
          <w:lang w:eastAsia="en-US"/>
        </w:rPr>
      </w:pPr>
      <w:proofErr w:type="spellStart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>Ar</w:t>
      </w:r>
      <w:proofErr w:type="spellEnd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>ddiwedd</w:t>
      </w:r>
      <w:proofErr w:type="spellEnd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y </w:t>
      </w:r>
      <w:proofErr w:type="spellStart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>flwyddyn</w:t>
      </w:r>
      <w:proofErr w:type="spellEnd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>ariannol</w:t>
      </w:r>
      <w:proofErr w:type="spellEnd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25536F">
        <w:rPr>
          <w:rFonts w:asciiTheme="minorHAnsi" w:eastAsiaTheme="minorHAnsi" w:hAnsiTheme="minorHAnsi" w:cstheme="minorBidi"/>
          <w:sz w:val="24"/>
          <w:szCs w:val="24"/>
          <w:lang w:eastAsia="en-US"/>
        </w:rPr>
        <w:t>mi’r</w:t>
      </w:r>
      <w:proofErr w:type="spellEnd"/>
      <w:r w:rsidR="0025536F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25536F">
        <w:rPr>
          <w:rFonts w:asciiTheme="minorHAnsi" w:eastAsiaTheme="minorHAnsi" w:hAnsiTheme="minorHAnsi" w:cstheme="minorBidi"/>
          <w:sz w:val="24"/>
          <w:szCs w:val="24"/>
          <w:lang w:eastAsia="en-US"/>
        </w:rPr>
        <w:t>oedd</w:t>
      </w:r>
      <w:proofErr w:type="spellEnd"/>
      <w:r w:rsidR="0025536F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="0025536F">
        <w:rPr>
          <w:rFonts w:asciiTheme="minorHAnsi" w:eastAsiaTheme="minorHAnsi" w:hAnsiTheme="minorHAnsi" w:cstheme="minorBidi"/>
          <w:sz w:val="24"/>
          <w:szCs w:val="24"/>
          <w:lang w:eastAsia="en-US"/>
        </w:rPr>
        <w:t>gan</w:t>
      </w:r>
      <w:proofErr w:type="spellEnd"/>
      <w:r w:rsidR="0025536F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y </w:t>
      </w:r>
      <w:proofErr w:type="spellStart"/>
      <w:r w:rsidR="0025536F">
        <w:rPr>
          <w:rFonts w:asciiTheme="minorHAnsi" w:eastAsiaTheme="minorHAnsi" w:hAnsiTheme="minorHAnsi" w:cstheme="minorBidi"/>
          <w:sz w:val="24"/>
          <w:szCs w:val="24"/>
          <w:lang w:eastAsia="en-US"/>
        </w:rPr>
        <w:t>Cyngor</w:t>
      </w:r>
      <w:proofErr w:type="spellEnd"/>
      <w:r w:rsidR="0025536F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£1,</w:t>
      </w:r>
      <w:r w:rsidR="00CC651C">
        <w:rPr>
          <w:rFonts w:asciiTheme="minorHAnsi" w:eastAsiaTheme="minorHAnsi" w:hAnsiTheme="minorHAnsi" w:cstheme="minorBidi"/>
          <w:sz w:val="24"/>
          <w:szCs w:val="24"/>
          <w:lang w:eastAsia="en-US"/>
        </w:rPr>
        <w:t>348.20</w:t>
      </w:r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>yn</w:t>
      </w:r>
      <w:proofErr w:type="spellEnd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y </w:t>
      </w:r>
      <w:proofErr w:type="spellStart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>cyfrif</w:t>
      </w:r>
      <w:proofErr w:type="spellEnd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proofErr w:type="spellStart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>banc</w:t>
      </w:r>
      <w:proofErr w:type="spellEnd"/>
      <w:r w:rsidRPr="00796AF0">
        <w:rPr>
          <w:rFonts w:asciiTheme="minorHAnsi" w:eastAsiaTheme="minorHAnsi" w:hAnsiTheme="minorHAnsi" w:cstheme="minorBidi"/>
          <w:sz w:val="24"/>
          <w:szCs w:val="24"/>
          <w:lang w:eastAsia="en-US"/>
        </w:rPr>
        <w:t>.</w:t>
      </w:r>
      <w:r w:rsidR="00765996" w:rsidRPr="00765996">
        <w:rPr>
          <w:rFonts w:asciiTheme="minorHAnsi" w:eastAsiaTheme="minorHAnsi" w:hAnsiTheme="minorHAnsi" w:cstheme="minorBidi"/>
          <w:sz w:val="24"/>
          <w:szCs w:val="24"/>
          <w:lang w:eastAsia="en-US"/>
        </w:rPr>
        <w:t xml:space="preserve"> </w:t>
      </w:r>
      <w:r w:rsidRPr="0076599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Gellir </w:t>
      </w:r>
      <w:proofErr w:type="spellStart"/>
      <w:r w:rsidRPr="00765996">
        <w:rPr>
          <w:rFonts w:asciiTheme="minorHAnsi" w:eastAsiaTheme="minorHAnsi" w:hAnsiTheme="minorHAnsi" w:cstheme="minorHAnsi"/>
          <w:sz w:val="24"/>
          <w:szCs w:val="24"/>
          <w:lang w:eastAsia="en-US"/>
        </w:rPr>
        <w:t>gweld</w:t>
      </w:r>
      <w:proofErr w:type="spellEnd"/>
      <w:r w:rsidRPr="0076599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y </w:t>
      </w:r>
      <w:proofErr w:type="spellStart"/>
      <w:r w:rsidRPr="00765996">
        <w:rPr>
          <w:rFonts w:asciiTheme="minorHAnsi" w:eastAsiaTheme="minorHAnsi" w:hAnsiTheme="minorHAnsi" w:cstheme="minorHAnsi"/>
          <w:sz w:val="24"/>
          <w:szCs w:val="24"/>
          <w:lang w:eastAsia="en-US"/>
        </w:rPr>
        <w:t>cyfrifon</w:t>
      </w:r>
      <w:proofErr w:type="spellEnd"/>
      <w:r w:rsidRPr="0076599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proofErr w:type="spellStart"/>
      <w:r w:rsidRPr="00765996">
        <w:rPr>
          <w:rFonts w:asciiTheme="minorHAnsi" w:eastAsiaTheme="minorHAnsi" w:hAnsiTheme="minorHAnsi" w:cstheme="minorHAnsi"/>
          <w:sz w:val="24"/>
          <w:szCs w:val="24"/>
          <w:lang w:eastAsia="en-US"/>
        </w:rPr>
        <w:t>llawn</w:t>
      </w:r>
      <w:proofErr w:type="spellEnd"/>
      <w:r w:rsidRPr="0076599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</w:t>
      </w:r>
      <w:proofErr w:type="spellStart"/>
      <w:r w:rsidRPr="00765996">
        <w:rPr>
          <w:rFonts w:asciiTheme="minorHAnsi" w:eastAsiaTheme="minorHAnsi" w:hAnsiTheme="minorHAnsi" w:cstheme="minorHAnsi"/>
          <w:sz w:val="24"/>
          <w:szCs w:val="24"/>
          <w:lang w:eastAsia="en-US"/>
        </w:rPr>
        <w:t>ar</w:t>
      </w:r>
      <w:proofErr w:type="spellEnd"/>
      <w:r w:rsidRPr="00765996">
        <w:rPr>
          <w:rFonts w:asciiTheme="minorHAnsi" w:eastAsiaTheme="minorHAnsi" w:hAnsiTheme="minorHAnsi" w:cstheme="minorHAnsi"/>
          <w:sz w:val="24"/>
          <w:szCs w:val="24"/>
          <w:lang w:eastAsia="en-US"/>
        </w:rPr>
        <w:t xml:space="preserve"> we-fan y Cyngor.</w:t>
      </w:r>
    </w:p>
    <w:p w14:paraId="785EE88E" w14:textId="77777777" w:rsidR="00765996" w:rsidRPr="00765996" w:rsidRDefault="00765996">
      <w:pPr>
        <w:rPr>
          <w:rFonts w:asciiTheme="minorHAnsi" w:hAnsiTheme="minorHAnsi" w:cstheme="minorHAnsi"/>
          <w:sz w:val="24"/>
          <w:szCs w:val="24"/>
        </w:rPr>
      </w:pPr>
      <w:proofErr w:type="spellStart"/>
      <w:r w:rsidRPr="00765996">
        <w:rPr>
          <w:rFonts w:asciiTheme="minorHAnsi" w:hAnsiTheme="minorHAnsi" w:cstheme="minorHAnsi"/>
          <w:sz w:val="24"/>
          <w:szCs w:val="24"/>
        </w:rPr>
        <w:t>Blaenoriaeth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Cyngor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yw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godi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datrys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unrhyw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bryderon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sydd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cael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eu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codi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gan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breswylwyr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plwyf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ermwyn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sicrhau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fod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y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pentrefi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ffynnu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ac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parhau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i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fod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yn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bentrefi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pleserus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 xml:space="preserve"> a </w:t>
      </w:r>
      <w:proofErr w:type="spellStart"/>
      <w:r w:rsidRPr="00765996">
        <w:rPr>
          <w:rFonts w:asciiTheme="minorHAnsi" w:hAnsiTheme="minorHAnsi" w:cstheme="minorHAnsi"/>
          <w:sz w:val="24"/>
          <w:szCs w:val="24"/>
        </w:rPr>
        <w:t>chymwynasgar</w:t>
      </w:r>
      <w:proofErr w:type="spellEnd"/>
      <w:r w:rsidRPr="00765996">
        <w:rPr>
          <w:rFonts w:asciiTheme="minorHAnsi" w:hAnsiTheme="minorHAnsi" w:cstheme="minorHAnsi"/>
          <w:sz w:val="24"/>
          <w:szCs w:val="24"/>
        </w:rPr>
        <w:t>.</w:t>
      </w:r>
    </w:p>
    <w:sectPr w:rsidR="00765996" w:rsidRPr="00765996" w:rsidSect="00E6202D">
      <w:headerReference w:type="default" r:id="rId7"/>
      <w:footerReference w:type="default" r:id="rId8"/>
      <w:pgSz w:w="11906" w:h="16838" w:code="9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8DF0099" w14:textId="77777777" w:rsidR="008D0B3D" w:rsidRDefault="008D0B3D" w:rsidP="003975E8">
      <w:pPr>
        <w:spacing w:after="0"/>
      </w:pPr>
      <w:r>
        <w:separator/>
      </w:r>
    </w:p>
  </w:endnote>
  <w:endnote w:type="continuationSeparator" w:id="0">
    <w:p w14:paraId="1E6A46AE" w14:textId="77777777" w:rsidR="008D0B3D" w:rsidRDefault="008D0B3D" w:rsidP="003975E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375" w:type="dxa"/>
      <w:tblInd w:w="-95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000" w:firstRow="0" w:lastRow="0" w:firstColumn="0" w:lastColumn="0" w:noHBand="0" w:noVBand="0"/>
    </w:tblPr>
    <w:tblGrid>
      <w:gridCol w:w="9375"/>
    </w:tblGrid>
    <w:tr w:rsidR="003975E8" w14:paraId="095D41AC" w14:textId="77777777" w:rsidTr="003975E8">
      <w:trPr>
        <w:trHeight w:val="1065"/>
      </w:trPr>
      <w:tc>
        <w:tcPr>
          <w:tcW w:w="9375" w:type="dxa"/>
          <w:shd w:val="clear" w:color="auto" w:fill="669900"/>
        </w:tcPr>
        <w:p w14:paraId="38D2C741" w14:textId="77777777" w:rsidR="00686DD2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Clerc / Clerk:  Mrs Liza Jones, Treto Isaf,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Trelech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, </w:t>
          </w:r>
        </w:p>
        <w:p w14:paraId="248306BD" w14:textId="1884C6FE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Caerfyrddin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/Carmarthen, SA33 6SH </w:t>
          </w:r>
        </w:p>
        <w:p w14:paraId="51A64957" w14:textId="40C6750A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Ffôn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Phone: 07419137565</w:t>
          </w:r>
        </w:p>
        <w:p w14:paraId="73586FC9" w14:textId="77777777" w:rsidR="003975E8" w:rsidRPr="00CB0C9F" w:rsidRDefault="003975E8" w:rsidP="003975E8">
          <w:pPr>
            <w:pStyle w:val="Footer"/>
            <w:jc w:val="center"/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</w:pP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Ebost</w:t>
          </w:r>
          <w:proofErr w:type="spellEnd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 xml:space="preserve"> / E-mail: </w:t>
          </w:r>
          <w:proofErr w:type="spellStart"/>
          <w:r w:rsidRPr="00CB0C9F">
            <w:rPr>
              <w:rFonts w:ascii="Arial Unicode MS" w:eastAsia="Arial Unicode MS" w:hAnsi="Arial Unicode MS" w:cs="Arial Unicode MS"/>
              <w:b/>
              <w:color w:val="E7E6E6" w:themeColor="background2"/>
              <w:spacing w:val="10"/>
              <w:sz w:val="20"/>
              <w14:shadow w14:blurRad="63500" w14:dist="50800" w14:dir="13500000" w14:sx="0" w14:sy="0" w14:kx="0" w14:ky="0" w14:algn="none">
                <w14:srgbClr w14:val="000000">
                  <w14:alpha w14:val="50000"/>
                </w14:srgbClr>
              </w14:shadow>
              <w14:textOutline w14:w="0" w14:cap="flat" w14:cmpd="sng" w14:algn="ctr">
                <w14:noFill/>
                <w14:prstDash w14:val="solid"/>
                <w14:round/>
              </w14:textOutline>
            </w:rPr>
            <w:t>clerc@trelecharbetws.cymru</w:t>
          </w:r>
          <w:proofErr w:type="spellEnd"/>
        </w:p>
        <w:p w14:paraId="22C5626A" w14:textId="77777777" w:rsidR="003975E8" w:rsidRDefault="003975E8" w:rsidP="003975E8">
          <w:pPr>
            <w:pStyle w:val="Footer"/>
            <w:jc w:val="center"/>
            <w:rPr>
              <w:b/>
              <w:sz w:val="24"/>
            </w:rPr>
          </w:pPr>
        </w:p>
      </w:tc>
    </w:tr>
  </w:tbl>
  <w:p w14:paraId="59AD09B2" w14:textId="77777777" w:rsidR="003975E8" w:rsidRPr="003975E8" w:rsidRDefault="003975E8" w:rsidP="003975E8">
    <w:pPr>
      <w:pStyle w:val="Footer"/>
      <w:jc w:val="center"/>
      <w:rPr>
        <w:b/>
        <w:sz w:val="2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D7CAE89" w14:textId="77777777" w:rsidR="008D0B3D" w:rsidRDefault="008D0B3D" w:rsidP="003975E8">
      <w:pPr>
        <w:spacing w:after="0"/>
      </w:pPr>
      <w:r>
        <w:separator/>
      </w:r>
    </w:p>
  </w:footnote>
  <w:footnote w:type="continuationSeparator" w:id="0">
    <w:p w14:paraId="1E30826D" w14:textId="77777777" w:rsidR="008D0B3D" w:rsidRDefault="008D0B3D" w:rsidP="003975E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FA32C4" w14:textId="77777777" w:rsidR="003975E8" w:rsidRDefault="003975E8">
    <w:pPr>
      <w:pStyle w:val="Header"/>
    </w:pPr>
    <w:r w:rsidRPr="003975E8">
      <w:rPr>
        <w:noProof/>
        <w:lang w:eastAsia="en-GB"/>
      </w:rPr>
      <w:drawing>
        <wp:inline distT="0" distB="0" distL="0" distR="0" wp14:anchorId="7D7D6A83" wp14:editId="4F6C1F39">
          <wp:extent cx="5731510" cy="1357463"/>
          <wp:effectExtent l="0" t="0" r="2540" b="0"/>
          <wp:docPr id="1" name="Picture 1" descr="C:\Users\Carys\Desktop\TrelechCC-logo-white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:\Users\Carys\Desktop\TrelechCC-logo-white.png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731510" cy="135746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277A7148" w14:textId="77777777" w:rsidR="003975E8" w:rsidRDefault="003975E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975E8"/>
    <w:rsid w:val="000407A2"/>
    <w:rsid w:val="00125716"/>
    <w:rsid w:val="0025536F"/>
    <w:rsid w:val="00305B41"/>
    <w:rsid w:val="0035009A"/>
    <w:rsid w:val="003975E8"/>
    <w:rsid w:val="003F456A"/>
    <w:rsid w:val="00551145"/>
    <w:rsid w:val="00576CDA"/>
    <w:rsid w:val="00592E3F"/>
    <w:rsid w:val="00686DD2"/>
    <w:rsid w:val="0069342F"/>
    <w:rsid w:val="00765996"/>
    <w:rsid w:val="00796AF0"/>
    <w:rsid w:val="008D0B3D"/>
    <w:rsid w:val="008F2373"/>
    <w:rsid w:val="00A318ED"/>
    <w:rsid w:val="00A75312"/>
    <w:rsid w:val="00BA06A8"/>
    <w:rsid w:val="00CB0C9F"/>
    <w:rsid w:val="00CC651C"/>
    <w:rsid w:val="00E6202D"/>
    <w:rsid w:val="00E74D7A"/>
    <w:rsid w:val="00E97E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CDD0AAB"/>
  <w15:chartTrackingRefBased/>
  <w15:docId w15:val="{432447B1-DBA7-4B3F-AD52-5599698C2A7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97E07"/>
    <w:pPr>
      <w:spacing w:after="200" w:line="240" w:lineRule="auto"/>
    </w:pPr>
    <w:rPr>
      <w:rFonts w:ascii="Arial" w:eastAsia="Times New Roman" w:hAnsi="Arial" w:cs="Times New Roman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3975E8"/>
    <w:pPr>
      <w:tabs>
        <w:tab w:val="center" w:pos="4513"/>
        <w:tab w:val="right" w:pos="9026"/>
      </w:tabs>
      <w:spacing w:after="0"/>
    </w:pPr>
    <w:rPr>
      <w:rFonts w:asciiTheme="minorHAnsi" w:eastAsiaTheme="minorHAnsi" w:hAnsiTheme="minorHAnsi" w:cstheme="minorBid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3975E8"/>
  </w:style>
  <w:style w:type="paragraph" w:styleId="Footer">
    <w:name w:val="footer"/>
    <w:basedOn w:val="Normal"/>
    <w:link w:val="FooterChar"/>
    <w:uiPriority w:val="99"/>
    <w:unhideWhenUsed/>
    <w:rsid w:val="003975E8"/>
    <w:pPr>
      <w:tabs>
        <w:tab w:val="center" w:pos="4513"/>
        <w:tab w:val="right" w:pos="9026"/>
      </w:tabs>
      <w:spacing w:after="0"/>
    </w:pPr>
    <w:rPr>
      <w:rFonts w:asciiTheme="minorHAnsi" w:eastAsiaTheme="minorHAnsi" w:hAnsiTheme="minorHAnsi" w:cstheme="minorBid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3975E8"/>
  </w:style>
  <w:style w:type="paragraph" w:styleId="BalloonText">
    <w:name w:val="Balloon Text"/>
    <w:basedOn w:val="Normal"/>
    <w:link w:val="BalloonTextChar"/>
    <w:uiPriority w:val="99"/>
    <w:semiHidden/>
    <w:unhideWhenUsed/>
    <w:rsid w:val="00E97E07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97E07"/>
    <w:rPr>
      <w:rFonts w:ascii="Segoe UI" w:eastAsia="Times New Roman" w:hAnsi="Segoe UI" w:cs="Segoe UI"/>
      <w:sz w:val="18"/>
      <w:szCs w:val="18"/>
      <w:lang w:eastAsia="en-GB"/>
    </w:rPr>
  </w:style>
  <w:style w:type="paragraph" w:styleId="NoSpacing">
    <w:name w:val="No Spacing"/>
    <w:uiPriority w:val="1"/>
    <w:qFormat/>
    <w:rsid w:val="00765996"/>
    <w:pPr>
      <w:spacing w:after="0" w:line="240" w:lineRule="auto"/>
    </w:pPr>
    <w:rPr>
      <w:rFonts w:ascii="Arial" w:eastAsia="Times New Roman" w:hAnsi="Arial" w:cs="Times New Roman"/>
      <w:lang w:eastAsia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244F47B-CC90-4345-BFC9-8E786ED14C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203</Words>
  <Characters>1160</Characters>
  <Application>Microsoft Office Word</Application>
  <DocSecurity>0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Carys</dc:creator>
  <cp:keywords/>
  <dc:description/>
  <cp:lastModifiedBy>Liza Jones</cp:lastModifiedBy>
  <cp:revision>3</cp:revision>
  <cp:lastPrinted>2026-05-12T19:34:00Z</cp:lastPrinted>
  <dcterms:created xsi:type="dcterms:W3CDTF">2026-05-12T19:34:00Z</dcterms:created>
  <dcterms:modified xsi:type="dcterms:W3CDTF">2026-05-12T19:34:00Z</dcterms:modified>
</cp:coreProperties>
</file>